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7E5F9" w14:textId="77777777" w:rsidR="00761FCA" w:rsidRDefault="00761FCA" w:rsidP="00DF1315">
      <w:pPr>
        <w:jc w:val="both"/>
        <w:rPr>
          <w:rFonts w:eastAsia="Times New Roman"/>
        </w:rPr>
      </w:pPr>
    </w:p>
    <w:p w14:paraId="4480E029" w14:textId="77777777" w:rsidR="00DF1315" w:rsidRPr="00DF1315" w:rsidRDefault="00761FCA" w:rsidP="00DF1315">
      <w:pPr>
        <w:rPr>
          <w:rFonts w:ascii="Arial" w:eastAsia="Times New Roman" w:hAnsi="Arial" w:cs="Arial"/>
          <w:b/>
          <w:bCs/>
          <w:sz w:val="28"/>
          <w:szCs w:val="28"/>
        </w:rPr>
      </w:pPr>
      <w:proofErr w:type="spellStart"/>
      <w:r w:rsidRPr="00DF1315">
        <w:rPr>
          <w:rFonts w:ascii="Arial" w:eastAsia="Times New Roman" w:hAnsi="Arial" w:cs="Arial"/>
          <w:b/>
          <w:bCs/>
          <w:sz w:val="28"/>
          <w:szCs w:val="28"/>
        </w:rPr>
        <w:t>Comisión</w:t>
      </w:r>
      <w:proofErr w:type="spellEnd"/>
      <w:r w:rsidRPr="00DF1315">
        <w:rPr>
          <w:rFonts w:ascii="Arial" w:eastAsia="Times New Roman" w:hAnsi="Arial" w:cs="Arial"/>
          <w:b/>
          <w:bCs/>
          <w:sz w:val="28"/>
          <w:szCs w:val="28"/>
        </w:rPr>
        <w:t xml:space="preserve"> de </w:t>
      </w:r>
      <w:proofErr w:type="spellStart"/>
      <w:r w:rsidRPr="00DF1315">
        <w:rPr>
          <w:rFonts w:ascii="Arial" w:eastAsia="Times New Roman" w:hAnsi="Arial" w:cs="Arial"/>
          <w:b/>
          <w:bCs/>
          <w:sz w:val="28"/>
          <w:szCs w:val="28"/>
        </w:rPr>
        <w:t>Discapacidades</w:t>
      </w:r>
      <w:proofErr w:type="spellEnd"/>
      <w:r w:rsidRPr="00DF1315">
        <w:rPr>
          <w:rFonts w:ascii="Arial" w:eastAsia="Times New Roman" w:hAnsi="Arial" w:cs="Arial"/>
          <w:b/>
          <w:bCs/>
          <w:sz w:val="28"/>
          <w:szCs w:val="28"/>
        </w:rPr>
        <w:t xml:space="preserve"> de Houston</w:t>
      </w:r>
    </w:p>
    <w:p w14:paraId="51F6FC99" w14:textId="77777777" w:rsidR="00DF1315" w:rsidRPr="00DF1315" w:rsidRDefault="00761FCA" w:rsidP="00DF1315">
      <w:pPr>
        <w:rPr>
          <w:rFonts w:ascii="Arial" w:eastAsia="Times New Roman" w:hAnsi="Arial" w:cs="Arial"/>
          <w:b/>
          <w:bCs/>
          <w:sz w:val="28"/>
          <w:szCs w:val="28"/>
        </w:rPr>
      </w:pPr>
      <w:r w:rsidRPr="00DF1315">
        <w:rPr>
          <w:rFonts w:ascii="Arial" w:eastAsia="Times New Roman" w:hAnsi="Arial" w:cs="Arial"/>
          <w:b/>
          <w:bCs/>
          <w:sz w:val="28"/>
          <w:szCs w:val="28"/>
        </w:rPr>
        <w:t xml:space="preserve"> 9 de </w:t>
      </w:r>
      <w:proofErr w:type="spellStart"/>
      <w:r w:rsidRPr="00DF1315">
        <w:rPr>
          <w:rFonts w:ascii="Arial" w:eastAsia="Times New Roman" w:hAnsi="Arial" w:cs="Arial"/>
          <w:b/>
          <w:bCs/>
          <w:sz w:val="28"/>
          <w:szCs w:val="28"/>
        </w:rPr>
        <w:t>noviembre</w:t>
      </w:r>
      <w:proofErr w:type="spellEnd"/>
      <w:r w:rsidRPr="00DF1315">
        <w:rPr>
          <w:rFonts w:ascii="Arial" w:eastAsia="Times New Roman" w:hAnsi="Arial" w:cs="Arial"/>
          <w:b/>
          <w:bCs/>
          <w:sz w:val="28"/>
          <w:szCs w:val="28"/>
        </w:rPr>
        <w:t xml:space="preserve"> de 2023 — 4:00 - 6:00 PM</w:t>
      </w:r>
    </w:p>
    <w:p w14:paraId="0ABB9B6E" w14:textId="77777777" w:rsidR="00DF1315" w:rsidRDefault="00DF1315" w:rsidP="00DF1315">
      <w:pPr>
        <w:rPr>
          <w:rFonts w:ascii="Arial" w:eastAsia="Times New Roman" w:hAnsi="Arial" w:cs="Arial"/>
          <w:sz w:val="28"/>
          <w:szCs w:val="28"/>
        </w:rPr>
      </w:pPr>
    </w:p>
    <w:p w14:paraId="7CD7D0D4" w14:textId="1CB5EFC2" w:rsidR="00DF1315" w:rsidRPr="00DF1315" w:rsidRDefault="00761FCA" w:rsidP="00DF1315">
      <w:pPr>
        <w:rPr>
          <w:rFonts w:ascii="Arial" w:eastAsia="Times New Roman" w:hAnsi="Arial" w:cs="Arial"/>
          <w:sz w:val="28"/>
          <w:szCs w:val="28"/>
        </w:rPr>
      </w:pPr>
      <w:r w:rsidRPr="00DF1315">
        <w:rPr>
          <w:rFonts w:ascii="Arial" w:eastAsia="Times New Roman" w:hAnsi="Arial" w:cs="Arial"/>
          <w:sz w:val="28"/>
          <w:szCs w:val="28"/>
        </w:rPr>
        <w:t xml:space="preserve"> La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Comisión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Discapacidades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Houston es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una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reunión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presencial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en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TranStar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(6922 Katy Road)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en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la Sala de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Conferencias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. Las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puertas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se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abren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a las 3:30 pm. La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reunión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se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transmite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en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la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página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Facebook de la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Oficina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del Alcalde </w:t>
      </w:r>
      <w:proofErr w:type="gramStart"/>
      <w:r w:rsidRPr="00DF1315">
        <w:rPr>
          <w:rFonts w:ascii="Arial" w:eastAsia="Times New Roman" w:hAnsi="Arial" w:cs="Arial"/>
          <w:sz w:val="28"/>
          <w:szCs w:val="28"/>
        </w:rPr>
        <w:t>para Personas</w:t>
      </w:r>
      <w:proofErr w:type="gramEnd"/>
      <w:r w:rsidRPr="00DF1315">
        <w:rPr>
          <w:rFonts w:ascii="Arial" w:eastAsia="Times New Roman" w:hAnsi="Arial" w:cs="Arial"/>
          <w:sz w:val="28"/>
          <w:szCs w:val="28"/>
        </w:rPr>
        <w:t xml:space="preserve"> con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Discapacidades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. </w:t>
      </w:r>
    </w:p>
    <w:p w14:paraId="5C2B6ED8" w14:textId="77777777" w:rsidR="00DF1315" w:rsidRDefault="00DF1315" w:rsidP="00DF1315">
      <w:pPr>
        <w:rPr>
          <w:rFonts w:ascii="Arial" w:eastAsia="Times New Roman" w:hAnsi="Arial" w:cs="Arial"/>
          <w:sz w:val="28"/>
          <w:szCs w:val="28"/>
        </w:rPr>
      </w:pPr>
    </w:p>
    <w:p w14:paraId="26269EB8" w14:textId="5A46760B" w:rsidR="00DF1315" w:rsidRPr="00DF1315" w:rsidRDefault="00761FCA" w:rsidP="00DF1315">
      <w:pPr>
        <w:rPr>
          <w:rFonts w:ascii="Arial" w:eastAsia="Times New Roman" w:hAnsi="Arial" w:cs="Arial"/>
          <w:sz w:val="28"/>
          <w:szCs w:val="28"/>
        </w:rPr>
      </w:pPr>
      <w:r w:rsidRPr="00DF1315">
        <w:rPr>
          <w:rFonts w:ascii="Arial" w:eastAsia="Times New Roman" w:hAnsi="Arial" w:cs="Arial"/>
          <w:sz w:val="28"/>
          <w:szCs w:val="28"/>
        </w:rPr>
        <w:t xml:space="preserve">Orden del Día de la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Reunión</w:t>
      </w:r>
      <w:proofErr w:type="spellEnd"/>
    </w:p>
    <w:p w14:paraId="31421D14" w14:textId="77777777" w:rsidR="00DF1315" w:rsidRDefault="00DF1315" w:rsidP="00DF1315">
      <w:pPr>
        <w:rPr>
          <w:rFonts w:ascii="Arial" w:eastAsia="Times New Roman" w:hAnsi="Arial" w:cs="Arial"/>
          <w:sz w:val="28"/>
          <w:szCs w:val="28"/>
        </w:rPr>
      </w:pPr>
    </w:p>
    <w:p w14:paraId="51A85751" w14:textId="09482F10" w:rsidR="00DF1315" w:rsidRPr="00DF1315" w:rsidRDefault="00761FCA" w:rsidP="00DF1315">
      <w:pPr>
        <w:rPr>
          <w:rFonts w:ascii="Arial" w:eastAsia="Times New Roman" w:hAnsi="Arial" w:cs="Arial"/>
          <w:sz w:val="28"/>
          <w:szCs w:val="28"/>
        </w:rPr>
      </w:pPr>
      <w:r w:rsidRPr="00DF1315">
        <w:rPr>
          <w:rFonts w:ascii="Arial" w:eastAsia="Times New Roman" w:hAnsi="Arial" w:cs="Arial"/>
          <w:sz w:val="28"/>
          <w:szCs w:val="28"/>
        </w:rPr>
        <w:t xml:space="preserve"> I.       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Llamado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a la Orden (Meridith Silcox, Presidente) </w:t>
      </w:r>
    </w:p>
    <w:p w14:paraId="53E17534" w14:textId="77777777" w:rsidR="00DF1315" w:rsidRDefault="00DF1315" w:rsidP="00DF1315">
      <w:pPr>
        <w:rPr>
          <w:rFonts w:ascii="Arial" w:eastAsia="Times New Roman" w:hAnsi="Arial" w:cs="Arial"/>
          <w:sz w:val="28"/>
          <w:szCs w:val="28"/>
        </w:rPr>
      </w:pPr>
    </w:p>
    <w:p w14:paraId="75710DC5" w14:textId="5A8C4FE2" w:rsidR="00DF1315" w:rsidRPr="00DF1315" w:rsidRDefault="00761FCA" w:rsidP="00DF1315">
      <w:pPr>
        <w:rPr>
          <w:rFonts w:ascii="Arial" w:eastAsia="Times New Roman" w:hAnsi="Arial" w:cs="Arial"/>
          <w:sz w:val="28"/>
          <w:szCs w:val="28"/>
        </w:rPr>
      </w:pPr>
      <w:r w:rsidRPr="00DF1315">
        <w:rPr>
          <w:rFonts w:ascii="Arial" w:eastAsia="Times New Roman" w:hAnsi="Arial" w:cs="Arial"/>
          <w:sz w:val="28"/>
          <w:szCs w:val="28"/>
        </w:rPr>
        <w:t xml:space="preserve">II.       Lista de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Asistencia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(Stephanie Haechten,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Coordinadora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Principal de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Alcance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Comunitario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Oficina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del Alcalde </w:t>
      </w:r>
      <w:proofErr w:type="gramStart"/>
      <w:r w:rsidRPr="00DF1315">
        <w:rPr>
          <w:rFonts w:ascii="Arial" w:eastAsia="Times New Roman" w:hAnsi="Arial" w:cs="Arial"/>
          <w:sz w:val="28"/>
          <w:szCs w:val="28"/>
        </w:rPr>
        <w:t>para Personas</w:t>
      </w:r>
      <w:proofErr w:type="gramEnd"/>
      <w:r w:rsidRPr="00DF1315">
        <w:rPr>
          <w:rFonts w:ascii="Arial" w:eastAsia="Times New Roman" w:hAnsi="Arial" w:cs="Arial"/>
          <w:sz w:val="28"/>
          <w:szCs w:val="28"/>
        </w:rPr>
        <w:t xml:space="preserve"> con</w:t>
      </w:r>
      <w:r w:rsidR="00DF1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Discapacidades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) </w:t>
      </w:r>
    </w:p>
    <w:p w14:paraId="20431C1F" w14:textId="77777777" w:rsidR="00DF1315" w:rsidRDefault="00DF1315" w:rsidP="00DF1315">
      <w:pPr>
        <w:rPr>
          <w:rFonts w:ascii="Arial" w:eastAsia="Times New Roman" w:hAnsi="Arial" w:cs="Arial"/>
          <w:sz w:val="28"/>
          <w:szCs w:val="28"/>
        </w:rPr>
      </w:pPr>
    </w:p>
    <w:p w14:paraId="294C5697" w14:textId="0B5A3F82" w:rsidR="00DF1315" w:rsidRPr="00DF1315" w:rsidRDefault="00761FCA" w:rsidP="00DF1315">
      <w:pPr>
        <w:rPr>
          <w:rFonts w:ascii="Arial" w:eastAsia="Times New Roman" w:hAnsi="Arial" w:cs="Arial"/>
          <w:sz w:val="28"/>
          <w:szCs w:val="28"/>
        </w:rPr>
      </w:pPr>
      <w:r w:rsidRPr="00DF1315">
        <w:rPr>
          <w:rFonts w:ascii="Arial" w:eastAsia="Times New Roman" w:hAnsi="Arial" w:cs="Arial"/>
          <w:sz w:val="28"/>
          <w:szCs w:val="28"/>
        </w:rPr>
        <w:t xml:space="preserve">III.     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Revisión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y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Aprobación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las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Minutas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la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Reunión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Octubre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</w:p>
    <w:p w14:paraId="4816D601" w14:textId="77777777" w:rsidR="00DF1315" w:rsidRDefault="00DF1315" w:rsidP="00DF1315">
      <w:pPr>
        <w:rPr>
          <w:rFonts w:ascii="Arial" w:eastAsia="Times New Roman" w:hAnsi="Arial" w:cs="Arial"/>
          <w:sz w:val="28"/>
          <w:szCs w:val="28"/>
        </w:rPr>
      </w:pPr>
    </w:p>
    <w:p w14:paraId="2B3011E2" w14:textId="499A8616" w:rsidR="00DF1315" w:rsidRPr="00DF1315" w:rsidRDefault="00761FCA" w:rsidP="00DF1315">
      <w:pPr>
        <w:rPr>
          <w:rFonts w:ascii="Arial" w:eastAsia="Times New Roman" w:hAnsi="Arial" w:cs="Arial"/>
          <w:sz w:val="28"/>
          <w:szCs w:val="28"/>
        </w:rPr>
      </w:pPr>
      <w:r w:rsidRPr="00DF1315">
        <w:rPr>
          <w:rFonts w:ascii="Arial" w:eastAsia="Times New Roman" w:hAnsi="Arial" w:cs="Arial"/>
          <w:sz w:val="28"/>
          <w:szCs w:val="28"/>
        </w:rPr>
        <w:t xml:space="preserve">IV.     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Comentarios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del Público (Se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llamará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a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los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nombres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aquellos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que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hayan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indicado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su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interés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en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hablar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cada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orador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tendrá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un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máximo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3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minutos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para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hablar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>)</w:t>
      </w:r>
    </w:p>
    <w:p w14:paraId="7D0A1EF0" w14:textId="77777777" w:rsidR="00DF1315" w:rsidRDefault="00DF1315" w:rsidP="00DF1315">
      <w:pPr>
        <w:rPr>
          <w:rFonts w:ascii="Arial" w:eastAsia="Times New Roman" w:hAnsi="Arial" w:cs="Arial"/>
          <w:sz w:val="28"/>
          <w:szCs w:val="28"/>
        </w:rPr>
      </w:pPr>
    </w:p>
    <w:p w14:paraId="7DE00BC1" w14:textId="2F1CC04D" w:rsidR="00DF1315" w:rsidRPr="00DF1315" w:rsidRDefault="00761FCA" w:rsidP="00DF1315">
      <w:pPr>
        <w:rPr>
          <w:rFonts w:ascii="Arial" w:eastAsia="Times New Roman" w:hAnsi="Arial" w:cs="Arial"/>
          <w:sz w:val="28"/>
          <w:szCs w:val="28"/>
        </w:rPr>
      </w:pPr>
      <w:r w:rsidRPr="00DF1315">
        <w:rPr>
          <w:rFonts w:ascii="Arial" w:eastAsia="Times New Roman" w:hAnsi="Arial" w:cs="Arial"/>
          <w:sz w:val="28"/>
          <w:szCs w:val="28"/>
        </w:rPr>
        <w:t xml:space="preserve"> V.      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Orador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Experto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(Stephanie Duke,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Abogada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, Disability Rights Texas) </w:t>
      </w:r>
    </w:p>
    <w:p w14:paraId="478A585E" w14:textId="77777777" w:rsidR="00DF1315" w:rsidRDefault="00DF1315" w:rsidP="00DF1315">
      <w:pPr>
        <w:rPr>
          <w:rFonts w:ascii="Arial" w:eastAsia="Times New Roman" w:hAnsi="Arial" w:cs="Arial"/>
          <w:sz w:val="28"/>
          <w:szCs w:val="28"/>
        </w:rPr>
      </w:pPr>
    </w:p>
    <w:p w14:paraId="24D64F00" w14:textId="0851DCA5" w:rsidR="00DF1315" w:rsidRPr="00DF1315" w:rsidRDefault="00761FCA" w:rsidP="00DF1315">
      <w:pPr>
        <w:rPr>
          <w:rFonts w:ascii="Arial" w:eastAsia="Times New Roman" w:hAnsi="Arial" w:cs="Arial"/>
          <w:sz w:val="28"/>
          <w:szCs w:val="28"/>
        </w:rPr>
      </w:pPr>
      <w:r w:rsidRPr="00DF1315">
        <w:rPr>
          <w:rFonts w:ascii="Arial" w:eastAsia="Times New Roman" w:hAnsi="Arial" w:cs="Arial"/>
          <w:sz w:val="28"/>
          <w:szCs w:val="28"/>
        </w:rPr>
        <w:t xml:space="preserve">VI.      Informe de la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Oficina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del Alcalde </w:t>
      </w:r>
      <w:proofErr w:type="gramStart"/>
      <w:r w:rsidRPr="00DF1315">
        <w:rPr>
          <w:rFonts w:ascii="Arial" w:eastAsia="Times New Roman" w:hAnsi="Arial" w:cs="Arial"/>
          <w:sz w:val="28"/>
          <w:szCs w:val="28"/>
        </w:rPr>
        <w:t>para Personas</w:t>
      </w:r>
      <w:proofErr w:type="gramEnd"/>
      <w:r w:rsidRPr="00DF1315">
        <w:rPr>
          <w:rFonts w:ascii="Arial" w:eastAsia="Times New Roman" w:hAnsi="Arial" w:cs="Arial"/>
          <w:sz w:val="28"/>
          <w:szCs w:val="28"/>
        </w:rPr>
        <w:t xml:space="preserve"> con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Discapacidades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a la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Comisión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Discapacidades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Houston (Angel Ponce, Director,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Oficina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del Alcalde para Personas con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Discapacidades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>)</w:t>
      </w:r>
    </w:p>
    <w:p w14:paraId="6B73F66A" w14:textId="77777777" w:rsidR="00DF1315" w:rsidRDefault="00DF1315" w:rsidP="00DF1315">
      <w:pPr>
        <w:rPr>
          <w:rFonts w:ascii="Arial" w:eastAsia="Times New Roman" w:hAnsi="Arial" w:cs="Arial"/>
          <w:sz w:val="28"/>
          <w:szCs w:val="28"/>
        </w:rPr>
      </w:pPr>
    </w:p>
    <w:p w14:paraId="6BEA0E2E" w14:textId="216CF15B" w:rsidR="00DF1315" w:rsidRPr="00DF1315" w:rsidRDefault="00761FCA" w:rsidP="00DF1315">
      <w:pPr>
        <w:rPr>
          <w:rFonts w:ascii="Arial" w:eastAsia="Times New Roman" w:hAnsi="Arial" w:cs="Arial"/>
          <w:sz w:val="28"/>
          <w:szCs w:val="28"/>
        </w:rPr>
      </w:pPr>
      <w:r w:rsidRPr="00DF1315">
        <w:rPr>
          <w:rFonts w:ascii="Arial" w:eastAsia="Times New Roman" w:hAnsi="Arial" w:cs="Arial"/>
          <w:sz w:val="28"/>
          <w:szCs w:val="28"/>
        </w:rPr>
        <w:t xml:space="preserve"> VII.     Informe del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Departamento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Parques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y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Recreación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Houston a la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Comisión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Discapacidades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Houston (Chuck French,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Gerente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Administración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>)</w:t>
      </w:r>
    </w:p>
    <w:p w14:paraId="4055950A" w14:textId="77777777" w:rsidR="00DF1315" w:rsidRDefault="00DF1315" w:rsidP="00DF1315">
      <w:pPr>
        <w:rPr>
          <w:rFonts w:ascii="Arial" w:eastAsia="Times New Roman" w:hAnsi="Arial" w:cs="Arial"/>
          <w:sz w:val="28"/>
          <w:szCs w:val="28"/>
        </w:rPr>
      </w:pPr>
    </w:p>
    <w:p w14:paraId="5CB944F2" w14:textId="77777777" w:rsidR="00DF1315" w:rsidRDefault="00761FCA" w:rsidP="00DF1315">
      <w:pPr>
        <w:rPr>
          <w:rFonts w:ascii="Arial" w:eastAsia="Times New Roman" w:hAnsi="Arial" w:cs="Arial"/>
          <w:sz w:val="28"/>
          <w:szCs w:val="28"/>
        </w:rPr>
      </w:pPr>
      <w:r w:rsidRPr="00DF1315">
        <w:rPr>
          <w:rFonts w:ascii="Arial" w:eastAsia="Times New Roman" w:hAnsi="Arial" w:cs="Arial"/>
          <w:sz w:val="28"/>
          <w:szCs w:val="28"/>
        </w:rPr>
        <w:t xml:space="preserve"> VIII.   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Actualizaciones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los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Comités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(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Presidenta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Silcox)</w:t>
      </w:r>
    </w:p>
    <w:p w14:paraId="61843F21" w14:textId="798ACBCC" w:rsidR="00DF1315" w:rsidRPr="00DF1315" w:rsidRDefault="00761FCA" w:rsidP="00DF131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proofErr w:type="spellStart"/>
      <w:r w:rsidRPr="00DF1315">
        <w:rPr>
          <w:rFonts w:ascii="Arial" w:eastAsia="Times New Roman" w:hAnsi="Arial" w:cs="Arial"/>
          <w:sz w:val="28"/>
          <w:szCs w:val="28"/>
        </w:rPr>
        <w:t>Educación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y Empleo</w:t>
      </w:r>
    </w:p>
    <w:p w14:paraId="492C2C0A" w14:textId="4A96F139" w:rsidR="00DF1315" w:rsidRPr="00DF1315" w:rsidRDefault="00761FCA" w:rsidP="00DF131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proofErr w:type="spellStart"/>
      <w:r w:rsidRPr="00DF1315">
        <w:rPr>
          <w:rFonts w:ascii="Arial" w:eastAsia="Times New Roman" w:hAnsi="Arial" w:cs="Arial"/>
          <w:sz w:val="28"/>
          <w:szCs w:val="28"/>
        </w:rPr>
        <w:t>Acceso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Comunitario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Transición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y Vivienda </w:t>
      </w:r>
    </w:p>
    <w:p w14:paraId="70390557" w14:textId="098923F7" w:rsidR="00DF1315" w:rsidRPr="00DF1315" w:rsidRDefault="00761FCA" w:rsidP="00DF131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proofErr w:type="spellStart"/>
      <w:r w:rsidRPr="00DF1315">
        <w:rPr>
          <w:rFonts w:ascii="Arial" w:eastAsia="Times New Roman" w:hAnsi="Arial" w:cs="Arial"/>
          <w:sz w:val="28"/>
          <w:szCs w:val="28"/>
        </w:rPr>
        <w:t>Preparación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para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Emergencias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y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Entrenamiento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Primeros</w:t>
      </w:r>
      <w:proofErr w:type="spellEnd"/>
      <w:r w:rsidR="00DF1315" w:rsidRPr="00DF1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Auxilios</w:t>
      </w:r>
      <w:proofErr w:type="spellEnd"/>
    </w:p>
    <w:p w14:paraId="7AB6CDCD" w14:textId="6CB4D414" w:rsidR="00DF1315" w:rsidRPr="00DF1315" w:rsidRDefault="00761FCA" w:rsidP="00DF131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proofErr w:type="spellStart"/>
      <w:r w:rsidRPr="00DF1315">
        <w:rPr>
          <w:rFonts w:ascii="Arial" w:eastAsia="Times New Roman" w:hAnsi="Arial" w:cs="Arial"/>
          <w:sz w:val="28"/>
          <w:szCs w:val="28"/>
        </w:rPr>
        <w:t>Planificación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Membresía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y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Participación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Comunitaria</w:t>
      </w:r>
      <w:proofErr w:type="spellEnd"/>
    </w:p>
    <w:p w14:paraId="35EE5FCD" w14:textId="77777777" w:rsidR="00DF1315" w:rsidRPr="00DF1315" w:rsidRDefault="00761FCA" w:rsidP="00DF1315">
      <w:pPr>
        <w:rPr>
          <w:rFonts w:ascii="Arial" w:eastAsia="Times New Roman" w:hAnsi="Arial" w:cs="Arial"/>
          <w:sz w:val="28"/>
          <w:szCs w:val="28"/>
        </w:rPr>
      </w:pPr>
      <w:r w:rsidRPr="00DF1315">
        <w:rPr>
          <w:rFonts w:ascii="Arial" w:eastAsia="Times New Roman" w:hAnsi="Arial" w:cs="Arial"/>
          <w:sz w:val="28"/>
          <w:szCs w:val="28"/>
        </w:rPr>
        <w:lastRenderedPageBreak/>
        <w:t xml:space="preserve"> IX.     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Actualización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la Ley ADA (Marshall Watson,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Coordinador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Administrativo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- ADA,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Departamento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Recursos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Humanos de la Ciudad de Houston, División de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Servicio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Civil y EEO)</w:t>
      </w:r>
    </w:p>
    <w:p w14:paraId="683CE929" w14:textId="77777777" w:rsidR="00DF1315" w:rsidRDefault="00DF1315" w:rsidP="00DF1315">
      <w:pPr>
        <w:rPr>
          <w:rFonts w:ascii="Arial" w:eastAsia="Times New Roman" w:hAnsi="Arial" w:cs="Arial"/>
          <w:sz w:val="28"/>
          <w:szCs w:val="28"/>
        </w:rPr>
      </w:pPr>
    </w:p>
    <w:p w14:paraId="63C8A3B4" w14:textId="77777777" w:rsidR="00DF1315" w:rsidRDefault="00761FCA" w:rsidP="00DF1315">
      <w:pPr>
        <w:rPr>
          <w:rFonts w:ascii="Arial" w:eastAsia="Times New Roman" w:hAnsi="Arial" w:cs="Arial"/>
          <w:sz w:val="28"/>
          <w:szCs w:val="28"/>
        </w:rPr>
      </w:pPr>
      <w:r w:rsidRPr="00DF1315">
        <w:rPr>
          <w:rFonts w:ascii="Arial" w:eastAsia="Times New Roman" w:hAnsi="Arial" w:cs="Arial"/>
          <w:sz w:val="28"/>
          <w:szCs w:val="28"/>
        </w:rPr>
        <w:t xml:space="preserve"> X.      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Orientación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la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Comisión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</w:p>
    <w:p w14:paraId="75DED902" w14:textId="615DBA80" w:rsidR="00DF1315" w:rsidRPr="00DF1315" w:rsidRDefault="00761FCA" w:rsidP="00DF1315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8"/>
          <w:szCs w:val="28"/>
        </w:rPr>
      </w:pPr>
      <w:r w:rsidRPr="00DF1315">
        <w:rPr>
          <w:rFonts w:ascii="Arial" w:eastAsia="Times New Roman" w:hAnsi="Arial" w:cs="Arial"/>
          <w:sz w:val="28"/>
          <w:szCs w:val="28"/>
        </w:rPr>
        <w:t xml:space="preserve">14 de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diciembre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, de 4 pm a 6 pm,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TranStar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(6922 Katy Road, 77024)</w:t>
      </w:r>
    </w:p>
    <w:p w14:paraId="3391D6C9" w14:textId="57265D87" w:rsidR="00DF1315" w:rsidRPr="00DF1315" w:rsidRDefault="00761FCA" w:rsidP="00DF1315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8"/>
          <w:szCs w:val="28"/>
        </w:rPr>
      </w:pPr>
      <w:proofErr w:type="spellStart"/>
      <w:r w:rsidRPr="00DF1315">
        <w:rPr>
          <w:rFonts w:ascii="Arial" w:eastAsia="Times New Roman" w:hAnsi="Arial" w:cs="Arial"/>
          <w:sz w:val="28"/>
          <w:szCs w:val="28"/>
        </w:rPr>
        <w:t>Requisito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Capacitación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sobre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la Ley de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Reuniones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Públicas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Abiertas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</w:p>
    <w:p w14:paraId="48BDCD63" w14:textId="77777777" w:rsidR="00DF1315" w:rsidRDefault="00DF1315" w:rsidP="00DF1315">
      <w:pPr>
        <w:rPr>
          <w:rFonts w:ascii="Arial" w:eastAsia="Times New Roman" w:hAnsi="Arial" w:cs="Arial"/>
          <w:sz w:val="28"/>
          <w:szCs w:val="28"/>
        </w:rPr>
      </w:pPr>
    </w:p>
    <w:p w14:paraId="2AF9A00A" w14:textId="5A92B1DA" w:rsidR="00DF1315" w:rsidRPr="00DF1315" w:rsidRDefault="00761FCA" w:rsidP="00DF1315">
      <w:pPr>
        <w:rPr>
          <w:rFonts w:ascii="Arial" w:eastAsia="Times New Roman" w:hAnsi="Arial" w:cs="Arial"/>
          <w:sz w:val="28"/>
          <w:szCs w:val="28"/>
        </w:rPr>
      </w:pPr>
      <w:r w:rsidRPr="00DF1315">
        <w:rPr>
          <w:rFonts w:ascii="Arial" w:eastAsia="Times New Roman" w:hAnsi="Arial" w:cs="Arial"/>
          <w:sz w:val="28"/>
          <w:szCs w:val="28"/>
        </w:rPr>
        <w:t xml:space="preserve">XI.      Calendario de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Reuniones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</w:p>
    <w:p w14:paraId="75995771" w14:textId="0C44CCC6" w:rsidR="00DF1315" w:rsidRPr="00DF1315" w:rsidRDefault="00761FCA" w:rsidP="00DF1315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8"/>
          <w:szCs w:val="28"/>
        </w:rPr>
      </w:pPr>
      <w:r w:rsidRPr="00DF1315">
        <w:rPr>
          <w:rFonts w:ascii="Arial" w:eastAsia="Times New Roman" w:hAnsi="Arial" w:cs="Arial"/>
          <w:sz w:val="28"/>
          <w:szCs w:val="28"/>
        </w:rPr>
        <w:t xml:space="preserve">11 de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enero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2024</w:t>
      </w:r>
    </w:p>
    <w:p w14:paraId="5958B9A3" w14:textId="2D074DEA" w:rsidR="00DF1315" w:rsidRPr="00DF1315" w:rsidRDefault="00761FCA" w:rsidP="00DF1315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8"/>
          <w:szCs w:val="28"/>
        </w:rPr>
      </w:pPr>
      <w:r w:rsidRPr="00DF1315">
        <w:rPr>
          <w:rFonts w:ascii="Arial" w:eastAsia="Times New Roman" w:hAnsi="Arial" w:cs="Arial"/>
          <w:sz w:val="28"/>
          <w:szCs w:val="28"/>
        </w:rPr>
        <w:t xml:space="preserve">8 de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febrero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2024</w:t>
      </w:r>
    </w:p>
    <w:p w14:paraId="2EA413C9" w14:textId="1DAFCF24" w:rsidR="00DF1315" w:rsidRPr="00DF1315" w:rsidRDefault="00761FCA" w:rsidP="00DF1315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8"/>
          <w:szCs w:val="28"/>
        </w:rPr>
      </w:pPr>
      <w:r w:rsidRPr="00DF1315">
        <w:rPr>
          <w:rFonts w:ascii="Arial" w:eastAsia="Times New Roman" w:hAnsi="Arial" w:cs="Arial"/>
          <w:sz w:val="28"/>
          <w:szCs w:val="28"/>
        </w:rPr>
        <w:t xml:space="preserve">14 de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marzo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2024 </w:t>
      </w:r>
    </w:p>
    <w:p w14:paraId="439875B8" w14:textId="77777777" w:rsidR="00DF1315" w:rsidRDefault="00DF1315" w:rsidP="00DF1315">
      <w:pPr>
        <w:rPr>
          <w:rFonts w:ascii="Arial" w:eastAsia="Times New Roman" w:hAnsi="Arial" w:cs="Arial"/>
          <w:sz w:val="28"/>
          <w:szCs w:val="28"/>
        </w:rPr>
      </w:pPr>
    </w:p>
    <w:p w14:paraId="45ADCC8A" w14:textId="347D3CF6" w:rsidR="00DF1315" w:rsidRPr="00DF1315" w:rsidRDefault="00761FCA" w:rsidP="00DF1315">
      <w:pPr>
        <w:rPr>
          <w:rFonts w:ascii="Arial" w:eastAsia="Times New Roman" w:hAnsi="Arial" w:cs="Arial"/>
          <w:sz w:val="28"/>
          <w:szCs w:val="28"/>
        </w:rPr>
      </w:pPr>
      <w:r w:rsidRPr="00DF1315">
        <w:rPr>
          <w:rFonts w:ascii="Arial" w:eastAsia="Times New Roman" w:hAnsi="Arial" w:cs="Arial"/>
          <w:sz w:val="28"/>
          <w:szCs w:val="28"/>
        </w:rPr>
        <w:t xml:space="preserve">XII.    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Comentarios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los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Comisionados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</w:p>
    <w:p w14:paraId="657A3E2A" w14:textId="77777777" w:rsidR="00DF1315" w:rsidRDefault="00DF1315" w:rsidP="00DF1315">
      <w:pPr>
        <w:rPr>
          <w:rFonts w:ascii="Arial" w:eastAsia="Times New Roman" w:hAnsi="Arial" w:cs="Arial"/>
          <w:sz w:val="28"/>
          <w:szCs w:val="28"/>
        </w:rPr>
      </w:pPr>
    </w:p>
    <w:p w14:paraId="75425704" w14:textId="4AE8F134" w:rsidR="00761FCA" w:rsidRPr="00DF1315" w:rsidRDefault="00761FCA" w:rsidP="00DF1315">
      <w:pPr>
        <w:rPr>
          <w:rFonts w:ascii="Arial" w:eastAsia="Times New Roman" w:hAnsi="Arial" w:cs="Arial"/>
          <w:sz w:val="28"/>
          <w:szCs w:val="28"/>
        </w:rPr>
      </w:pPr>
      <w:r w:rsidRPr="00DF1315">
        <w:rPr>
          <w:rFonts w:ascii="Arial" w:eastAsia="Times New Roman" w:hAnsi="Arial" w:cs="Arial"/>
          <w:sz w:val="28"/>
          <w:szCs w:val="28"/>
        </w:rPr>
        <w:t>XIII.   </w:t>
      </w:r>
      <w:r w:rsidR="00DF1315" w:rsidRPr="00DF1315">
        <w:rPr>
          <w:rFonts w:ascii="Arial" w:eastAsia="Times New Roman" w:hAnsi="Arial" w:cs="Arial"/>
          <w:sz w:val="28"/>
          <w:szCs w:val="28"/>
        </w:rPr>
        <w:t>Cierre</w:t>
      </w:r>
      <w:r w:rsidRPr="00DF1315">
        <w:rPr>
          <w:rFonts w:ascii="Arial" w:eastAsia="Times New Roman" w:hAnsi="Arial" w:cs="Arial"/>
          <w:sz w:val="28"/>
          <w:szCs w:val="28"/>
        </w:rPr>
        <w:t xml:space="preserve"> de la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Sesión</w:t>
      </w:r>
      <w:proofErr w:type="spellEnd"/>
    </w:p>
    <w:p w14:paraId="0D113256" w14:textId="77777777" w:rsidR="00761FCA" w:rsidRPr="00DF1315" w:rsidRDefault="00761FCA" w:rsidP="00DF1315">
      <w:pPr>
        <w:rPr>
          <w:rFonts w:ascii="Arial" w:eastAsia="Times New Roman" w:hAnsi="Arial" w:cs="Arial"/>
          <w:sz w:val="28"/>
          <w:szCs w:val="28"/>
        </w:rPr>
      </w:pPr>
    </w:p>
    <w:p w14:paraId="008B6412" w14:textId="77777777" w:rsidR="004E37F6" w:rsidRPr="00DF1315" w:rsidRDefault="004E37F6" w:rsidP="00DF1315">
      <w:pPr>
        <w:rPr>
          <w:rFonts w:ascii="Arial" w:hAnsi="Arial" w:cs="Arial"/>
          <w:sz w:val="28"/>
          <w:szCs w:val="28"/>
        </w:rPr>
      </w:pPr>
    </w:p>
    <w:sectPr w:rsidR="004E37F6" w:rsidRPr="00DF1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46664"/>
    <w:multiLevelType w:val="hybridMultilevel"/>
    <w:tmpl w:val="96EC77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71BF7"/>
    <w:multiLevelType w:val="hybridMultilevel"/>
    <w:tmpl w:val="349248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87909"/>
    <w:multiLevelType w:val="hybridMultilevel"/>
    <w:tmpl w:val="4954A4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432737">
    <w:abstractNumId w:val="2"/>
  </w:num>
  <w:num w:numId="2" w16cid:durableId="986587149">
    <w:abstractNumId w:val="1"/>
  </w:num>
  <w:num w:numId="3" w16cid:durableId="63205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CA"/>
    <w:rsid w:val="004E37F6"/>
    <w:rsid w:val="00761FCA"/>
    <w:rsid w:val="00DF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BD6CA"/>
  <w15:chartTrackingRefBased/>
  <w15:docId w15:val="{58D86752-F910-4FED-B34E-0156B024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FCA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9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Houston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Carlsen, Sissel - MYR</dc:creator>
  <cp:keywords/>
  <dc:description/>
  <cp:lastModifiedBy>Carlsen, Sissel - MYR</cp:lastModifiedBy>
  <cp:revision>1</cp:revision>
  <dcterms:created xsi:type="dcterms:W3CDTF">2023-10-30T16:10:00Z</dcterms:created>
  <dcterms:modified xsi:type="dcterms:W3CDTF">2023-10-30T16:26:00Z</dcterms:modified>
</cp:coreProperties>
</file>